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8"/>
          <w:szCs w:val="28"/>
        </w:rPr>
      </w:pPr>
      <w:r>
        <w:rPr>
          <w:rFonts w:ascii="Times New Roman" w:hAnsi="Times New Roman"/>
          <w:sz w:val="28"/>
          <w:szCs w:val="28"/>
          <w:rtl w:val="0"/>
          <w:lang w:val="en-US"/>
        </w:rPr>
        <w:t>Minutes Health Care Reform Forum</w:t>
      </w:r>
    </w:p>
    <w:p>
      <w:pPr>
        <w:pStyle w:val="Body"/>
        <w:jc w:val="center"/>
        <w:rPr>
          <w:rFonts w:ascii="Times New Roman" w:cs="Times New Roman" w:hAnsi="Times New Roman" w:eastAsia="Times New Roman"/>
          <w:sz w:val="28"/>
          <w:szCs w:val="28"/>
        </w:rPr>
      </w:pPr>
      <w:r>
        <w:rPr>
          <w:rFonts w:ascii="Times New Roman" w:hAnsi="Times New Roman"/>
          <w:sz w:val="28"/>
          <w:szCs w:val="28"/>
          <w:rtl w:val="0"/>
          <w:lang w:val="en-US"/>
        </w:rPr>
        <w:t>Wednesday, July 13, 2022</w:t>
      </w:r>
    </w:p>
    <w:p>
      <w:pPr>
        <w:pStyle w:val="Body"/>
        <w:rPr>
          <w:b w:val="1"/>
          <w:bCs w:val="1"/>
          <w:sz w:val="28"/>
          <w:szCs w:val="28"/>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8"/>
          <w:szCs w:val="28"/>
          <w:rtl w:val="0"/>
          <w:lang w:val="en-US"/>
        </w:rPr>
        <w:t>1.  Clara Caldwell - obit -</w:t>
      </w:r>
      <w:r>
        <w:rPr>
          <w:rFonts w:ascii="Times New Roman" w:hAnsi="Times New Roman"/>
          <w:b w:val="1"/>
          <w:bCs w:val="1"/>
          <w:sz w:val="28"/>
          <w:szCs w:val="28"/>
          <w:rtl w:val="0"/>
          <w:lang w:val="en-US"/>
        </w:rPr>
        <w:t xml:space="preserve"> </w:t>
      </w:r>
      <w:r>
        <w:rPr>
          <w:rStyle w:val="Hyperlink.0"/>
          <w:rFonts w:ascii="Times New Roman" w:cs="Times New Roman" w:hAnsi="Times New Roman" w:eastAsia="Times New Roman"/>
          <w:b w:val="0"/>
          <w:bCs w:val="0"/>
          <w:outline w:val="0"/>
          <w:color w:val="0432ff"/>
          <w:sz w:val="28"/>
          <w:szCs w:val="28"/>
          <w14:textFill>
            <w14:solidFill>
              <w14:srgbClr w14:val="0433FF"/>
            </w14:solidFill>
          </w14:textFill>
        </w:rPr>
        <w:fldChar w:fldCharType="begin" w:fldLock="0"/>
      </w:r>
      <w:r>
        <w:rPr>
          <w:rStyle w:val="Hyperlink.0"/>
          <w:rFonts w:ascii="Times New Roman" w:cs="Times New Roman" w:hAnsi="Times New Roman" w:eastAsia="Times New Roman"/>
          <w:b w:val="0"/>
          <w:bCs w:val="0"/>
          <w:outline w:val="0"/>
          <w:color w:val="0432ff"/>
          <w:sz w:val="28"/>
          <w:szCs w:val="28"/>
          <w14:textFill>
            <w14:solidFill>
              <w14:srgbClr w14:val="0433FF"/>
            </w14:solidFill>
          </w14:textFill>
        </w:rPr>
        <w:instrText xml:space="preserve"> HYPERLINK "https://www.legacy.com/us/obituaries/qconline/name/clara-caldwell-obituary?id=35678853"</w:instrText>
      </w:r>
      <w:r>
        <w:rPr>
          <w:rStyle w:val="Hyperlink.0"/>
          <w:rFonts w:ascii="Times New Roman" w:cs="Times New Roman" w:hAnsi="Times New Roman" w:eastAsia="Times New Roman"/>
          <w:b w:val="0"/>
          <w:bCs w:val="0"/>
          <w:outline w:val="0"/>
          <w:color w:val="0432ff"/>
          <w:sz w:val="28"/>
          <w:szCs w:val="28"/>
          <w14:textFill>
            <w14:solidFill>
              <w14:srgbClr w14:val="0433FF"/>
            </w14:solidFill>
          </w14:textFill>
        </w:rPr>
        <w:fldChar w:fldCharType="separate" w:fldLock="0"/>
      </w:r>
      <w:r>
        <w:rPr>
          <w:rStyle w:val="Hyperlink.0"/>
          <w:rFonts w:ascii="Times New Roman" w:hAnsi="Times New Roman"/>
          <w:b w:val="0"/>
          <w:bCs w:val="0"/>
          <w:outline w:val="0"/>
          <w:color w:val="0432ff"/>
          <w:sz w:val="28"/>
          <w:szCs w:val="28"/>
          <w:rtl w:val="0"/>
          <w:lang w:val="en-US"/>
          <w14:textFill>
            <w14:solidFill>
              <w14:srgbClr w14:val="0433FF"/>
            </w14:solidFill>
          </w14:textFill>
        </w:rPr>
        <w:t>https://www.legacy.com/us/obituaries/qconline/name/clara-caldwell-obituary?id=35678853</w:t>
      </w:r>
      <w:r>
        <w:rPr>
          <w:rFonts w:ascii="Times New Roman" w:cs="Times New Roman" w:hAnsi="Times New Roman" w:eastAsia="Times New Roman"/>
          <w:b w:val="1"/>
          <w:bCs w:val="1"/>
          <w:sz w:val="28"/>
          <w:szCs w:val="28"/>
        </w:rPr>
        <w:fldChar w:fldCharType="end" w:fldLock="0"/>
      </w:r>
      <w:r>
        <w:rPr>
          <w:rFonts w:ascii="Times New Roman" w:hAnsi="Times New Roman"/>
          <w:b w:val="0"/>
          <w:bCs w:val="0"/>
          <w:sz w:val="28"/>
          <w:szCs w:val="28"/>
          <w:rtl w:val="0"/>
        </w:rPr>
        <w:t xml:space="preserve"> </w:t>
      </w:r>
      <w:r>
        <w:rPr>
          <w:rFonts w:ascii="Times New Roman" w:hAnsi="Times New Roman"/>
          <w:b w:val="0"/>
          <w:bCs w:val="0"/>
          <w:sz w:val="28"/>
          <w:szCs w:val="28"/>
          <w:rtl w:val="0"/>
          <w:lang w:val="en-US"/>
        </w:rPr>
        <w:t>We will ask Deb to talk to the PACG board about a memorial as we learn the family</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 wishes.  She will be deeply missed.</w:t>
      </w:r>
    </w:p>
    <w:p>
      <w:pPr>
        <w:pStyle w:val="Body"/>
        <w:rPr>
          <w:b w:val="1"/>
          <w:bCs w:val="1"/>
          <w:outline w:val="0"/>
          <w:color w:val="0432ff"/>
          <w:sz w:val="28"/>
          <w:szCs w:val="28"/>
          <w14:textFill>
            <w14:solidFill>
              <w14:srgbClr w14:val="0433FF"/>
            </w14:solidFill>
          </w14:textFill>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2.  Old business: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sz w:val="28"/>
          <w:szCs w:val="28"/>
          <w:rtl w:val="0"/>
          <w:lang w:val="en-US"/>
        </w:rPr>
        <w:t xml:space="preserve">    </w:t>
      </w:r>
      <w:r>
        <w:rPr>
          <w:rFonts w:ascii="Times New Roman" w:hAnsi="Times New Roman"/>
          <w:sz w:val="28"/>
          <w:szCs w:val="28"/>
          <w:rtl w:val="0"/>
          <w:lang w:val="en-US"/>
        </w:rPr>
        <w:t xml:space="preserve">a. Deb will watch the Medic Ambulance issue in Scott Co.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    b. Sent Deb H.R. 597 support letter that she already submitted to the </w:t>
        <w:tab/>
        <w:t xml:space="preserv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    </w:t>
        <w:tab/>
        <w:t xml:space="preserve">NS Press and it ran in April.  Now, we want it submitted to the </w:t>
        <w:tab/>
        <w:tab/>
        <w:tab/>
        <w:t xml:space="preserve">                   </w:t>
        <w:tab/>
        <w:t>QCTimes 5.12.22 - Submit again to QCTimes</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     c. Sent Deb Zoom directions by email and by snail mail.  Deb will </w:t>
        <w:tab/>
        <w:tab/>
        <w:tab/>
        <w:t xml:space="preserve">     </w:t>
        <w:tab/>
        <w:t xml:space="preserve">connect us to Zoom in the future.  Jeannie wants to meet with </w:t>
        <w:tab/>
        <w:tab/>
        <w:tab/>
        <w:t xml:space="preserve">    </w:t>
        <w:tab/>
        <w:t>Deb and train her on Zoom using Deb</w:t>
      </w:r>
      <w:r>
        <w:rPr>
          <w:rFonts w:ascii="Times New Roman" w:hAnsi="Times New Roman" w:hint="default"/>
          <w:sz w:val="28"/>
          <w:szCs w:val="28"/>
          <w:rtl w:val="0"/>
          <w:lang w:val="en-US"/>
        </w:rPr>
        <w:t>’</w:t>
      </w:r>
      <w:r>
        <w:rPr>
          <w:rFonts w:ascii="Times New Roman" w:hAnsi="Times New Roman"/>
          <w:sz w:val="28"/>
          <w:szCs w:val="28"/>
          <w:rtl w:val="0"/>
          <w:lang w:val="en-US"/>
        </w:rPr>
        <w:t xml:space="preserve">s new computer.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outline w:val="0"/>
          <w:color w:val="ff2600"/>
          <w:sz w:val="28"/>
          <w:szCs w:val="28"/>
          <w14:textFill>
            <w14:solidFill>
              <w14:srgbClr w14:val="FF2600"/>
            </w14:solidFill>
          </w14:textFill>
        </w:rPr>
      </w:pPr>
      <w:r>
        <w:rPr>
          <w:rFonts w:ascii="Times New Roman" w:hAnsi="Times New Roman"/>
          <w:sz w:val="28"/>
          <w:szCs w:val="28"/>
          <w:rtl w:val="0"/>
          <w:lang w:val="en-US"/>
        </w:rPr>
        <w:t>3.  Frank</w:t>
      </w:r>
      <w:r>
        <w:rPr>
          <w:rFonts w:ascii="Times New Roman" w:hAnsi="Times New Roman" w:hint="default"/>
          <w:sz w:val="28"/>
          <w:szCs w:val="28"/>
          <w:rtl w:val="0"/>
          <w:lang w:val="en-US"/>
        </w:rPr>
        <w:t>’</w:t>
      </w:r>
      <w:r>
        <w:rPr>
          <w:rFonts w:ascii="Times New Roman" w:hAnsi="Times New Roman"/>
          <w:sz w:val="28"/>
          <w:szCs w:val="28"/>
          <w:rtl w:val="0"/>
          <w:lang w:val="en-US"/>
        </w:rPr>
        <w:t>s letter to the Editor - revisions were made.  Letter covers Schumer</w:t>
      </w:r>
      <w:r>
        <w:rPr>
          <w:rFonts w:ascii="Times New Roman" w:hAnsi="Times New Roman" w:hint="default"/>
          <w:sz w:val="28"/>
          <w:szCs w:val="28"/>
          <w:rtl w:val="0"/>
          <w:lang w:val="en-US"/>
        </w:rPr>
        <w:t>’</w:t>
      </w:r>
      <w:r>
        <w:rPr>
          <w:rFonts w:ascii="Times New Roman" w:hAnsi="Times New Roman"/>
          <w:sz w:val="28"/>
          <w:szCs w:val="28"/>
          <w:rtl w:val="0"/>
          <w:lang w:val="en-US"/>
        </w:rPr>
        <w:t>s Bill for Medicare Drug Price Negotiations. Letter is to be sent to PACG</w:t>
      </w:r>
      <w:r>
        <w:rPr>
          <w:rFonts w:ascii="Times New Roman" w:hAnsi="Times New Roman" w:hint="default"/>
          <w:sz w:val="28"/>
          <w:szCs w:val="28"/>
          <w:rtl w:val="0"/>
          <w:lang w:val="en-US"/>
        </w:rPr>
        <w:t>’</w:t>
      </w:r>
      <w:r>
        <w:rPr>
          <w:rFonts w:ascii="Times New Roman" w:hAnsi="Times New Roman"/>
          <w:sz w:val="28"/>
          <w:szCs w:val="28"/>
          <w:rtl w:val="0"/>
          <w:lang w:val="en-US"/>
        </w:rPr>
        <w:t>s editorial team for approval. We</w:t>
      </w:r>
      <w:r>
        <w:rPr>
          <w:rFonts w:ascii="Times New Roman" w:hAnsi="Times New Roman" w:hint="default"/>
          <w:sz w:val="28"/>
          <w:szCs w:val="28"/>
          <w:rtl w:val="0"/>
          <w:lang w:val="en-US"/>
        </w:rPr>
        <w:t>’</w:t>
      </w:r>
      <w:r>
        <w:rPr>
          <w:rFonts w:ascii="Times New Roman" w:hAnsi="Times New Roman"/>
          <w:sz w:val="28"/>
          <w:szCs w:val="28"/>
          <w:rtl w:val="0"/>
          <w:lang w:val="en-US"/>
        </w:rPr>
        <w:t>d like to put PACG</w:t>
      </w:r>
      <w:r>
        <w:rPr>
          <w:rFonts w:ascii="Times New Roman" w:hAnsi="Times New Roman" w:hint="default"/>
          <w:sz w:val="28"/>
          <w:szCs w:val="28"/>
          <w:rtl w:val="0"/>
          <w:lang w:val="en-US"/>
        </w:rPr>
        <w:t>’</w:t>
      </w:r>
      <w:r>
        <w:rPr>
          <w:rFonts w:ascii="Times New Roman" w:hAnsi="Times New Roman"/>
          <w:sz w:val="28"/>
          <w:szCs w:val="28"/>
          <w:rtl w:val="0"/>
          <w:lang w:val="en-US"/>
        </w:rPr>
        <w:t>s name on this letter to the editor.</w:t>
      </w:r>
    </w:p>
    <w:p>
      <w:pPr>
        <w:pStyle w:val="Body"/>
        <w:rPr>
          <w:rFonts w:ascii="Times New Roman" w:cs="Times New Roman" w:hAnsi="Times New Roman" w:eastAsia="Times New Roman"/>
          <w:b w:val="1"/>
          <w:bCs w:val="1"/>
          <w:outline w:val="0"/>
          <w:color w:val="ff2600"/>
          <w:sz w:val="28"/>
          <w:szCs w:val="28"/>
          <w14:textFill>
            <w14:solidFill>
              <w14:srgbClr w14:val="FF2600"/>
            </w14:solidFill>
          </w14:textFill>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4. </w:t>
      </w:r>
      <w:r>
        <w:rPr>
          <w:rFonts w:ascii="Times New Roman" w:hAnsi="Times New Roman"/>
          <w:outline w:val="0"/>
          <w:color w:val="ff2600"/>
          <w:sz w:val="28"/>
          <w:szCs w:val="28"/>
          <w:rtl w:val="0"/>
          <w:lang w:val="en-US"/>
          <w14:textFill>
            <w14:solidFill>
              <w14:srgbClr w14:val="FF2600"/>
            </w14:solidFill>
          </w14:textFill>
        </w:rPr>
        <w:t xml:space="preserve"> </w:t>
      </w:r>
      <w:r>
        <w:rPr>
          <w:rFonts w:ascii="Times New Roman" w:hAnsi="Times New Roman"/>
          <w:sz w:val="28"/>
          <w:szCs w:val="28"/>
          <w:rtl w:val="0"/>
          <w:lang w:val="en-US"/>
        </w:rPr>
        <w:t>Discussion on the Health Care Reform Forum to become involved in PACG</w:t>
      </w:r>
      <w:r>
        <w:rPr>
          <w:rFonts w:ascii="Times New Roman" w:hAnsi="Times New Roman" w:hint="default"/>
          <w:sz w:val="28"/>
          <w:szCs w:val="28"/>
          <w:rtl w:val="0"/>
          <w:lang w:val="en-US"/>
        </w:rPr>
        <w:t>’</w:t>
      </w:r>
      <w:r>
        <w:rPr>
          <w:rFonts w:ascii="Times New Roman" w:hAnsi="Times New Roman"/>
          <w:sz w:val="28"/>
          <w:szCs w:val="28"/>
          <w:rtl w:val="0"/>
          <w:lang w:val="en-US"/>
        </w:rPr>
        <w:t>s efforts to counter the Supreme Court</w:t>
      </w:r>
      <w:r>
        <w:rPr>
          <w:rFonts w:ascii="Times New Roman" w:hAnsi="Times New Roman" w:hint="default"/>
          <w:sz w:val="28"/>
          <w:szCs w:val="28"/>
          <w:rtl w:val="0"/>
          <w:lang w:val="en-US"/>
        </w:rPr>
        <w:t>’</w:t>
      </w:r>
      <w:r>
        <w:rPr>
          <w:rFonts w:ascii="Times New Roman" w:hAnsi="Times New Roman"/>
          <w:sz w:val="28"/>
          <w:szCs w:val="28"/>
          <w:rtl w:val="0"/>
          <w:lang w:val="en-US"/>
        </w:rPr>
        <w:t xml:space="preserve">s ruling on abortion. We fully support </w:t>
      </w:r>
      <w:r>
        <w:rPr>
          <w:rFonts w:ascii="Times New Roman" w:cs="Times New Roman" w:hAnsi="Times New Roman" w:eastAsia="Times New Roman"/>
          <w:sz w:val="28"/>
          <w:szCs w:val="28"/>
        </w:rPr>
        <w:br w:type="textWrapping"/>
      </w:r>
      <w:r>
        <w:rPr>
          <w:rFonts w:ascii="Times New Roman" w:hAnsi="Times New Roman"/>
          <w:sz w:val="28"/>
          <w:szCs w:val="28"/>
          <w:rtl w:val="0"/>
          <w:lang w:val="en-US"/>
        </w:rPr>
        <w:t>the right to choose.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What role does PACG see our forum taking going forward?  How can we be supportive? </w:t>
      </w:r>
    </w:p>
    <w:p>
      <w:pPr>
        <w:pStyle w:val="Body"/>
        <w:rPr>
          <w:rFonts w:ascii="Times New Roman" w:cs="Times New Roman" w:hAnsi="Times New Roman" w:eastAsia="Times New Roman"/>
          <w:b w:val="1"/>
          <w:bCs w:val="1"/>
          <w:outline w:val="0"/>
          <w:color w:val="ff2600"/>
          <w:sz w:val="28"/>
          <w:szCs w:val="28"/>
          <w14:textFill>
            <w14:solidFill>
              <w14:srgbClr w14:val="FF2600"/>
            </w14:solidFill>
          </w14:textFill>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5.  Medical Debt will be covered in next month</w:t>
      </w:r>
      <w:r>
        <w:rPr>
          <w:rFonts w:ascii="Times New Roman" w:hAnsi="Times New Roman" w:hint="default"/>
          <w:sz w:val="28"/>
          <w:szCs w:val="28"/>
          <w:rtl w:val="0"/>
          <w:lang w:val="en-US"/>
        </w:rPr>
        <w:t>’</w:t>
      </w:r>
      <w:r>
        <w:rPr>
          <w:rFonts w:ascii="Times New Roman" w:hAnsi="Times New Roman"/>
          <w:sz w:val="28"/>
          <w:szCs w:val="28"/>
          <w:rtl w:val="0"/>
          <w:lang w:val="en-US"/>
        </w:rPr>
        <w:t>s meeting. Articles will be distributed via email.</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6.  Next meeting - Wednesday, August 10th ar 2:30 PM via Zoom.</w:t>
      </w:r>
    </w:p>
    <w:p>
      <w:pPr>
        <w:pStyle w:val="Default"/>
        <w:bidi w:val="0"/>
        <w:spacing w:before="0" w:after="500" w:line="563" w:lineRule="atLeast"/>
        <w:ind w:left="4045" w:right="13405" w:firstLine="0"/>
        <w:jc w:val="left"/>
        <w:rPr>
          <w:rFonts w:ascii="Times Roman" w:cs="Times Roman" w:hAnsi="Times Roman" w:eastAsia="Times Roman"/>
          <w:outline w:val="0"/>
          <w:color w:val="0a2458"/>
          <w:sz w:val="32"/>
          <w:szCs w:val="32"/>
          <w:shd w:val="clear" w:color="auto" w:fill="ffffff"/>
          <w:rtl w:val="0"/>
          <w14:textFill>
            <w14:solidFill>
              <w14:srgbClr w14:val="0A2458"/>
            </w14:solidFill>
          </w14:textFill>
        </w:rPr>
      </w:pPr>
    </w:p>
    <w:p>
      <w:pPr>
        <w:pStyle w:val="Default"/>
        <w:bidi w:val="0"/>
        <w:spacing w:before="0" w:after="500" w:line="563" w:lineRule="atLeast"/>
        <w:ind w:left="4045" w:right="13405" w:firstLine="0"/>
        <w:jc w:val="left"/>
        <w:rPr>
          <w:rFonts w:ascii="Times Roman" w:cs="Times Roman" w:hAnsi="Times Roman" w:eastAsia="Times Roman"/>
          <w:outline w:val="0"/>
          <w:color w:val="0a2458"/>
          <w:sz w:val="32"/>
          <w:szCs w:val="32"/>
          <w:shd w:val="clear" w:color="auto" w:fill="ffffff"/>
          <w:rtl w:val="0"/>
          <w14:textFill>
            <w14:solidFill>
              <w14:srgbClr w14:val="0A2458"/>
            </w14:solidFill>
          </w14:textFill>
        </w:rPr>
      </w:pPr>
    </w:p>
    <w:p>
      <w:pPr>
        <w:pStyle w:val="Default"/>
        <w:bidi w:val="0"/>
        <w:spacing w:before="0" w:after="300" w:line="563" w:lineRule="atLeast"/>
        <w:ind w:left="0" w:right="0" w:firstLine="0"/>
        <w:jc w:val="left"/>
        <w:rPr>
          <w:rFonts w:ascii="Times Roman" w:cs="Times Roman" w:hAnsi="Times Roman" w:eastAsia="Times Roman"/>
          <w:outline w:val="0"/>
          <w:color w:val="0a2458"/>
          <w:sz w:val="32"/>
          <w:szCs w:val="32"/>
          <w:shd w:val="clear" w:color="auto" w:fill="ffffff"/>
          <w:rtl w:val="0"/>
          <w14:textFill>
            <w14:solidFill>
              <w14:srgbClr w14:val="0A2458"/>
            </w14:solidFill>
          </w14:textFill>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r>
        <w:rPr>
          <w:rFonts w:ascii="Times Roman" w:hAnsi="Times Roman"/>
          <w:b w:val="1"/>
          <w:bCs w:val="1"/>
          <w:sz w:val="26"/>
          <w:szCs w:val="26"/>
          <w:shd w:val="clear" w:color="auto" w:fill="ffffff"/>
          <w:rtl w:val="0"/>
          <w:lang w:val="en-US"/>
        </w:rPr>
        <w:t>Clara, we look forward to hearing an update on your health status after contracting Covid.  We were so glad you could meet with us on Wednesday, and maybe you can do it again in June?  I</w:t>
      </w:r>
      <w:r>
        <w:rPr>
          <w:rFonts w:ascii="Times Roman" w:hAnsi="Times Roman" w:hint="default"/>
          <w:b w:val="1"/>
          <w:bCs w:val="1"/>
          <w:sz w:val="26"/>
          <w:szCs w:val="26"/>
          <w:shd w:val="clear" w:color="auto" w:fill="ffffff"/>
          <w:rtl w:val="0"/>
          <w:lang w:val="en-US"/>
        </w:rPr>
        <w:t>’</w:t>
      </w:r>
      <w:r>
        <w:rPr>
          <w:rFonts w:ascii="Times Roman" w:hAnsi="Times Roman"/>
          <w:b w:val="1"/>
          <w:bCs w:val="1"/>
          <w:sz w:val="26"/>
          <w:szCs w:val="26"/>
          <w:shd w:val="clear" w:color="auto" w:fill="ffffff"/>
          <w:rtl w:val="0"/>
          <w:lang w:val="en-US"/>
        </w:rPr>
        <w:t xml:space="preserve">m sorry that the Make Meds Affordable is not a paper petition.  People can, and should, write directly to President Biden.  The following are suggestions for writing to the White House.  </w:t>
      </w:r>
    </w:p>
    <w:p>
      <w:pPr>
        <w:pStyle w:val="Default"/>
        <w:bidi w:val="0"/>
        <w:spacing w:before="0" w:after="300" w:line="240" w:lineRule="auto"/>
        <w:ind w:left="0" w:right="0" w:firstLine="0"/>
        <w:jc w:val="left"/>
        <w:rPr>
          <w:rFonts w:ascii="Times Roman" w:cs="Times Roman" w:hAnsi="Times Roman" w:eastAsia="Times Roman"/>
          <w:b w:val="1"/>
          <w:bCs w:val="1"/>
          <w:sz w:val="26"/>
          <w:szCs w:val="26"/>
          <w:shd w:val="clear" w:color="auto" w:fill="ffffff"/>
          <w:rtl w:val="0"/>
        </w:rPr>
      </w:pPr>
      <w:r>
        <w:rPr>
          <w:rFonts w:ascii="Times Roman" w:hAnsi="Times Roman"/>
          <w:b w:val="1"/>
          <w:bCs w:val="1"/>
          <w:sz w:val="26"/>
          <w:szCs w:val="26"/>
          <w:shd w:val="clear" w:color="auto" w:fill="ffffff"/>
          <w:rtl w:val="0"/>
          <w:lang w:val="en-US"/>
        </w:rPr>
        <w:t xml:space="preserve">Love, </w:t>
      </w:r>
    </w:p>
    <w:p>
      <w:pPr>
        <w:pStyle w:val="Default"/>
        <w:bidi w:val="0"/>
        <w:spacing w:before="0" w:after="300" w:line="72" w:lineRule="auto"/>
        <w:ind w:left="0" w:right="0" w:firstLine="0"/>
        <w:jc w:val="left"/>
        <w:rPr>
          <w:rFonts w:ascii="Times Roman" w:cs="Times Roman" w:hAnsi="Times Roman" w:eastAsia="Times Roman"/>
          <w:b w:val="1"/>
          <w:bCs w:val="1"/>
          <w:sz w:val="26"/>
          <w:szCs w:val="26"/>
          <w:shd w:val="clear" w:color="auto" w:fill="ffffff"/>
          <w:rtl w:val="0"/>
        </w:rPr>
      </w:pPr>
      <w:r>
        <w:rPr>
          <w:rFonts w:ascii="Times Roman" w:hAnsi="Times Roman"/>
          <w:b w:val="1"/>
          <w:bCs w:val="1"/>
          <w:sz w:val="26"/>
          <w:szCs w:val="26"/>
          <w:shd w:val="clear" w:color="auto" w:fill="ffffff"/>
          <w:rtl w:val="0"/>
          <w:lang w:val="en-US"/>
        </w:rPr>
        <w:t>Diane</w:t>
      </w:r>
    </w:p>
    <w:p>
      <w:pPr>
        <w:pStyle w:val="Default"/>
        <w:bidi w:val="0"/>
        <w:spacing w:before="0" w:after="300" w:line="72" w:lineRule="auto"/>
        <w:ind w:left="0" w:right="0" w:firstLine="0"/>
        <w:jc w:val="left"/>
        <w:rPr>
          <w:rFonts w:ascii="Times Roman" w:cs="Times Roman" w:hAnsi="Times Roman" w:eastAsia="Times Roman"/>
          <w:sz w:val="36"/>
          <w:szCs w:val="36"/>
          <w:shd w:val="clear" w:color="auto" w:fill="ffffff"/>
          <w:rtl w:val="0"/>
        </w:rPr>
      </w:pPr>
    </w:p>
    <w:p>
      <w:pPr>
        <w:pStyle w:val="Default"/>
        <w:bidi w:val="0"/>
        <w:spacing w:before="0" w:after="300" w:line="563" w:lineRule="atLeast"/>
        <w:ind w:left="0" w:right="0" w:firstLine="0"/>
        <w:jc w:val="left"/>
        <w:rPr>
          <w:rFonts w:ascii="Times Roman" w:cs="Times Roman" w:hAnsi="Times Roman" w:eastAsia="Times Roman"/>
          <w:outline w:val="0"/>
          <w:color w:val="0432ff"/>
          <w:sz w:val="32"/>
          <w:szCs w:val="32"/>
          <w:shd w:val="clear" w:color="auto" w:fill="ffffff"/>
          <w:rtl w:val="0"/>
          <w14:textFill>
            <w14:solidFill>
              <w14:srgbClr w14:val="0433FF"/>
            </w14:solidFill>
          </w14:textFill>
        </w:rPr>
      </w:pPr>
      <w:r>
        <w:rPr>
          <w:rFonts w:ascii="Times Roman" w:hAnsi="Times Roman"/>
          <w:outline w:val="0"/>
          <w:color w:val="0432ff"/>
          <w:sz w:val="32"/>
          <w:szCs w:val="32"/>
          <w:shd w:val="clear" w:color="auto" w:fill="ffffff"/>
          <w:rtl w:val="0"/>
          <w:lang w:val="en-US"/>
          <w14:textFill>
            <w14:solidFill>
              <w14:srgbClr w14:val="0433FF"/>
            </w14:solidFill>
          </w14:textFill>
        </w:rPr>
        <w:t>If possible,</w:t>
      </w:r>
      <w:r>
        <w:rPr>
          <w:rFonts w:ascii="Times Roman" w:hAnsi="Times Roman" w:hint="default"/>
          <w:outline w:val="0"/>
          <w:color w:val="0432ff"/>
          <w:sz w:val="32"/>
          <w:szCs w:val="32"/>
          <w:shd w:val="clear" w:color="auto" w:fill="ffffff"/>
          <w:rtl w:val="0"/>
          <w14:textFill>
            <w14:solidFill>
              <w14:srgbClr w14:val="0433FF"/>
            </w14:solidFill>
          </w14:textFill>
        </w:rPr>
        <w:t> </w:t>
      </w:r>
      <w:r>
        <w:rPr>
          <w:rStyle w:val="Hyperlink.1"/>
          <w:rFonts w:ascii="Times Roman" w:cs="Times Roman" w:hAnsi="Times Roman" w:eastAsia="Times Roman"/>
          <w:outline w:val="0"/>
          <w:color w:val="ff2600"/>
          <w:sz w:val="32"/>
          <w:szCs w:val="32"/>
          <w:shd w:val="clear" w:color="auto" w:fill="ffffff"/>
          <w:rtl w:val="0"/>
          <w14:textFill>
            <w14:solidFill>
              <w14:srgbClr w14:val="FF2600"/>
            </w14:solidFill>
          </w14:textFill>
        </w:rPr>
        <w:fldChar w:fldCharType="begin" w:fldLock="0"/>
      </w:r>
      <w:r>
        <w:rPr>
          <w:rStyle w:val="Hyperlink.1"/>
          <w:rFonts w:ascii="Times Roman" w:cs="Times Roman" w:hAnsi="Times Roman" w:eastAsia="Times Roman"/>
          <w:outline w:val="0"/>
          <w:color w:val="ff2600"/>
          <w:sz w:val="32"/>
          <w:szCs w:val="32"/>
          <w:shd w:val="clear" w:color="auto" w:fill="ffffff"/>
          <w:rtl w:val="0"/>
          <w14:textFill>
            <w14:solidFill>
              <w14:srgbClr w14:val="FF2600"/>
            </w14:solidFill>
          </w14:textFill>
        </w:rPr>
        <w:instrText xml:space="preserve"> HYPERLINK "https://www.whitehouse.gov/contact/"</w:instrText>
      </w:r>
      <w:r>
        <w:rPr>
          <w:rStyle w:val="Hyperlink.1"/>
          <w:rFonts w:ascii="Times Roman" w:cs="Times Roman" w:hAnsi="Times Roman" w:eastAsia="Times Roman"/>
          <w:outline w:val="0"/>
          <w:color w:val="ff2600"/>
          <w:sz w:val="32"/>
          <w:szCs w:val="32"/>
          <w:shd w:val="clear" w:color="auto" w:fill="ffffff"/>
          <w:rtl w:val="0"/>
          <w14:textFill>
            <w14:solidFill>
              <w14:srgbClr w14:val="FF2600"/>
            </w14:solidFill>
          </w14:textFill>
        </w:rPr>
        <w:fldChar w:fldCharType="separate" w:fldLock="0"/>
      </w:r>
      <w:r>
        <w:rPr>
          <w:rStyle w:val="Hyperlink.1"/>
          <w:rFonts w:ascii="Times Roman" w:hAnsi="Times Roman"/>
          <w:outline w:val="0"/>
          <w:color w:val="ff2600"/>
          <w:sz w:val="32"/>
          <w:szCs w:val="32"/>
          <w:shd w:val="clear" w:color="auto" w:fill="ffffff"/>
          <w:rtl w:val="0"/>
          <w:lang w:val="en-US"/>
          <w14:textFill>
            <w14:solidFill>
              <w14:srgbClr w14:val="FF2600"/>
            </w14:solidFill>
          </w14:textFill>
        </w:rPr>
        <w:t>email us</w:t>
      </w:r>
      <w:r>
        <w:rPr>
          <w:rFonts w:ascii="Times Roman" w:cs="Times Roman" w:hAnsi="Times Roman" w:eastAsia="Times Roman"/>
          <w:outline w:val="0"/>
          <w:color w:val="0432ff"/>
          <w:sz w:val="32"/>
          <w:szCs w:val="32"/>
          <w:shd w:val="clear" w:color="auto" w:fill="ffffff"/>
          <w:rtl w:val="0"/>
          <w14:textFill>
            <w14:solidFill>
              <w14:srgbClr w14:val="0433FF"/>
            </w14:solidFill>
          </w14:textFill>
        </w:rPr>
        <w:fldChar w:fldCharType="end" w:fldLock="0"/>
      </w:r>
      <w:r>
        <w:rPr>
          <w:rFonts w:ascii="Times Roman" w:hAnsi="Times Roman"/>
          <w:outline w:val="0"/>
          <w:color w:val="0432ff"/>
          <w:sz w:val="32"/>
          <w:szCs w:val="32"/>
          <w:shd w:val="clear" w:color="auto" w:fill="ffffff"/>
          <w:rtl w:val="0"/>
          <w:lang w:val="en-US"/>
          <w14:textFill>
            <w14:solidFill>
              <w14:srgbClr w14:val="0433FF"/>
            </w14:solidFill>
          </w14:textFill>
        </w:rPr>
        <w:t>! This is the fastest way to reach the White House.</w:t>
      </w:r>
    </w:p>
    <w:p>
      <w:pPr>
        <w:pStyle w:val="Default"/>
        <w:numPr>
          <w:ilvl w:val="0"/>
          <w:numId w:val="2"/>
        </w:numPr>
        <w:bidi w:val="0"/>
        <w:spacing w:before="0" w:after="300" w:line="563" w:lineRule="atLeast"/>
        <w:ind w:right="0"/>
        <w:jc w:val="left"/>
        <w:rPr>
          <w:rFonts w:ascii="Times Roman" w:hAnsi="Times Roman"/>
          <w:b w:val="1"/>
          <w:bCs w:val="1"/>
          <w:outline w:val="0"/>
          <w:color w:val="011892"/>
          <w:sz w:val="32"/>
          <w:szCs w:val="32"/>
          <w:shd w:val="clear" w:color="auto" w:fill="ffffff"/>
          <w:rtl w:val="0"/>
          <w:lang w:val="en-US"/>
          <w14:textFill>
            <w14:solidFill>
              <w14:srgbClr w14:val="011993"/>
            </w14:solidFill>
          </w14:textFill>
        </w:rPr>
      </w:pPr>
      <w:r>
        <w:rPr>
          <w:rFonts w:ascii="Times Roman" w:hAnsi="Times Roman"/>
          <w:b w:val="1"/>
          <w:bCs w:val="1"/>
          <w:outline w:val="0"/>
          <w:color w:val="011892"/>
          <w:sz w:val="32"/>
          <w:szCs w:val="32"/>
          <w:shd w:val="clear" w:color="auto" w:fill="ffffff"/>
          <w:rtl w:val="0"/>
          <w:lang w:val="en-US"/>
          <w14:textFill>
            <w14:solidFill>
              <w14:srgbClr w14:val="011993"/>
            </w14:solidFill>
          </w14:textFill>
        </w:rPr>
        <w:t>If you write a letter, please consider typing it on an 8 1/2 by 11 inch sheet of paper.</w:t>
      </w:r>
    </w:p>
    <w:p>
      <w:pPr>
        <w:pStyle w:val="Default"/>
        <w:numPr>
          <w:ilvl w:val="0"/>
          <w:numId w:val="2"/>
        </w:numPr>
        <w:bidi w:val="0"/>
        <w:spacing w:before="0" w:after="300" w:line="563" w:lineRule="atLeast"/>
        <w:ind w:right="0"/>
        <w:jc w:val="left"/>
        <w:rPr>
          <w:rFonts w:ascii="Times Roman" w:hAnsi="Times Roman"/>
          <w:b w:val="1"/>
          <w:bCs w:val="1"/>
          <w:outline w:val="0"/>
          <w:color w:val="011892"/>
          <w:sz w:val="32"/>
          <w:szCs w:val="32"/>
          <w:shd w:val="clear" w:color="auto" w:fill="ffffff"/>
          <w:rtl w:val="0"/>
          <w:lang w:val="en-US"/>
          <w14:textFill>
            <w14:solidFill>
              <w14:srgbClr w14:val="011993"/>
            </w14:solidFill>
          </w14:textFill>
        </w:rPr>
      </w:pPr>
      <w:r>
        <w:rPr>
          <w:rFonts w:ascii="Times Roman" w:hAnsi="Times Roman"/>
          <w:b w:val="1"/>
          <w:bCs w:val="1"/>
          <w:outline w:val="0"/>
          <w:color w:val="011892"/>
          <w:sz w:val="32"/>
          <w:szCs w:val="32"/>
          <w:shd w:val="clear" w:color="auto" w:fill="ffffff"/>
          <w:rtl w:val="0"/>
          <w:lang w:val="en-US"/>
          <w14:textFill>
            <w14:solidFill>
              <w14:srgbClr w14:val="011993"/>
            </w14:solidFill>
          </w14:textFill>
        </w:rPr>
        <w:t>If you hand-write your letter, please write as neatly as possible with an ink pen.</w:t>
      </w:r>
    </w:p>
    <w:p>
      <w:pPr>
        <w:pStyle w:val="Default"/>
        <w:numPr>
          <w:ilvl w:val="0"/>
          <w:numId w:val="2"/>
        </w:numPr>
        <w:bidi w:val="0"/>
        <w:spacing w:before="0" w:after="300" w:line="563" w:lineRule="atLeast"/>
        <w:ind w:right="0"/>
        <w:jc w:val="left"/>
        <w:rPr>
          <w:rFonts w:ascii="Times Roman" w:hAnsi="Times Roman"/>
          <w:b w:val="1"/>
          <w:bCs w:val="1"/>
          <w:outline w:val="0"/>
          <w:color w:val="011892"/>
          <w:sz w:val="32"/>
          <w:szCs w:val="32"/>
          <w:shd w:val="clear" w:color="auto" w:fill="ffffff"/>
          <w:rtl w:val="0"/>
          <w:lang w:val="en-US"/>
          <w14:textFill>
            <w14:solidFill>
              <w14:srgbClr w14:val="011993"/>
            </w14:solidFill>
          </w14:textFill>
        </w:rPr>
      </w:pPr>
      <w:r>
        <w:rPr>
          <w:rFonts w:ascii="Times Roman" w:hAnsi="Times Roman"/>
          <w:b w:val="1"/>
          <w:bCs w:val="1"/>
          <w:outline w:val="0"/>
          <w:color w:val="011892"/>
          <w:sz w:val="32"/>
          <w:szCs w:val="32"/>
          <w:shd w:val="clear" w:color="auto" w:fill="ffffff"/>
          <w:rtl w:val="0"/>
          <w:lang w:val="en-US"/>
          <w14:textFill>
            <w14:solidFill>
              <w14:srgbClr w14:val="011993"/>
            </w14:solidFill>
          </w14:textFill>
        </w:rPr>
        <w:t>Include your return address on your letter as well as on your envelope. If you have an email address, please share it with us too.</w:t>
      </w:r>
    </w:p>
    <w:p>
      <w:pPr>
        <w:pStyle w:val="Default"/>
        <w:numPr>
          <w:ilvl w:val="0"/>
          <w:numId w:val="2"/>
        </w:numPr>
        <w:bidi w:val="0"/>
        <w:spacing w:before="0" w:line="563" w:lineRule="atLeast"/>
        <w:ind w:right="0"/>
        <w:jc w:val="left"/>
        <w:rPr>
          <w:rFonts w:ascii="Times Roman" w:hAnsi="Times Roman"/>
          <w:b w:val="1"/>
          <w:bCs w:val="1"/>
          <w:outline w:val="0"/>
          <w:color w:val="011892"/>
          <w:sz w:val="32"/>
          <w:szCs w:val="32"/>
          <w:shd w:val="clear" w:color="auto" w:fill="ffffff"/>
          <w:rtl w:val="0"/>
          <w:lang w:val="en-US"/>
          <w14:textFill>
            <w14:solidFill>
              <w14:srgbClr w14:val="011993"/>
            </w14:solidFill>
          </w14:textFill>
        </w:rPr>
      </w:pPr>
      <w:r>
        <w:rPr>
          <w:rFonts w:ascii="Times Roman" w:hAnsi="Times Roman"/>
          <w:b w:val="1"/>
          <w:bCs w:val="1"/>
          <w:outline w:val="0"/>
          <w:color w:val="011892"/>
          <w:sz w:val="32"/>
          <w:szCs w:val="32"/>
          <w:shd w:val="clear" w:color="auto" w:fill="ffffff"/>
          <w:rtl w:val="0"/>
          <w:lang w:val="en-US"/>
          <w14:textFill>
            <w14:solidFill>
              <w14:srgbClr w14:val="011993"/>
            </w14:solidFill>
          </w14:textFill>
        </w:rPr>
        <w:t>And finally, please be sure to write on the outside of your mailing envelope the complete address for the White House to make sure your letter gets to us as quickly and directly as possible:</w:t>
      </w:r>
    </w:p>
    <w:p>
      <w:pPr>
        <w:pStyle w:val="Default"/>
        <w:bidi w:val="0"/>
        <w:spacing w:before="0" w:line="240" w:lineRule="auto"/>
        <w:ind w:left="0" w:right="0" w:firstLine="0"/>
        <w:jc w:val="left"/>
        <w:rPr>
          <w:rFonts w:ascii="Times Roman" w:cs="Times Roman" w:hAnsi="Times Roman" w:eastAsia="Times Roman"/>
          <w:b w:val="1"/>
          <w:bCs w:val="1"/>
          <w:outline w:val="0"/>
          <w:color w:val="011892"/>
          <w:sz w:val="32"/>
          <w:szCs w:val="32"/>
          <w:shd w:val="clear" w:color="auto" w:fill="ffffff"/>
          <w:rtl w:val="0"/>
          <w14:textFill>
            <w14:solidFill>
              <w14:srgbClr w14:val="011993"/>
            </w14:solidFill>
          </w14:textFill>
        </w:rPr>
      </w:pPr>
      <w:r>
        <w:rPr>
          <w:rFonts w:ascii="Times Roman" w:hAnsi="Times Roman"/>
          <w:b w:val="1"/>
          <w:bCs w:val="1"/>
          <w:outline w:val="0"/>
          <w:color w:val="011892"/>
          <w:sz w:val="32"/>
          <w:szCs w:val="32"/>
          <w:shd w:val="clear" w:color="auto" w:fill="ffffff"/>
          <w:rtl w:val="0"/>
          <w:lang w:val="en-US"/>
          <w14:textFill>
            <w14:solidFill>
              <w14:srgbClr w14:val="011993"/>
            </w14:solidFill>
          </w14:textFill>
        </w:rPr>
        <w:t>The White House</w:t>
      </w:r>
    </w:p>
    <w:p>
      <w:pPr>
        <w:pStyle w:val="Default"/>
        <w:bidi w:val="0"/>
        <w:spacing w:before="0" w:line="240" w:lineRule="auto"/>
        <w:ind w:left="0" w:right="0" w:firstLine="0"/>
        <w:jc w:val="left"/>
        <w:rPr>
          <w:rFonts w:ascii="Times Roman" w:cs="Times Roman" w:hAnsi="Times Roman" w:eastAsia="Times Roman"/>
          <w:b w:val="1"/>
          <w:bCs w:val="1"/>
          <w:outline w:val="0"/>
          <w:color w:val="011892"/>
          <w:sz w:val="32"/>
          <w:szCs w:val="32"/>
          <w:shd w:val="clear" w:color="auto" w:fill="ffffff"/>
          <w:rtl w:val="0"/>
          <w14:textFill>
            <w14:solidFill>
              <w14:srgbClr w14:val="011993"/>
            </w14:solidFill>
          </w14:textFill>
        </w:rPr>
      </w:pPr>
      <w:r>
        <w:rPr>
          <w:rFonts w:ascii="Times Roman" w:hAnsi="Times Roman"/>
          <w:b w:val="1"/>
          <w:bCs w:val="1"/>
          <w:outline w:val="0"/>
          <w:color w:val="011892"/>
          <w:sz w:val="32"/>
          <w:szCs w:val="32"/>
          <w:shd w:val="clear" w:color="auto" w:fill="ffffff"/>
          <w:rtl w:val="0"/>
          <w:lang w:val="en-US"/>
          <w14:textFill>
            <w14:solidFill>
              <w14:srgbClr w14:val="011993"/>
            </w14:solidFill>
          </w14:textFill>
        </w:rPr>
        <w:t>1600 Pennsylvania Avenue, N.W.</w:t>
      </w:r>
    </w:p>
    <w:p>
      <w:pPr>
        <w:pStyle w:val="Default"/>
        <w:bidi w:val="0"/>
        <w:spacing w:before="0" w:line="240" w:lineRule="auto"/>
        <w:ind w:left="0" w:right="0" w:firstLine="0"/>
        <w:jc w:val="left"/>
        <w:rPr>
          <w:rtl w:val="0"/>
        </w:rPr>
      </w:pPr>
      <w:r>
        <w:rPr>
          <w:rFonts w:ascii="Times Roman" w:hAnsi="Times Roman"/>
          <w:b w:val="1"/>
          <w:bCs w:val="1"/>
          <w:outline w:val="0"/>
          <w:color w:val="011892"/>
          <w:sz w:val="32"/>
          <w:szCs w:val="32"/>
          <w:shd w:val="clear" w:color="auto" w:fill="ffffff"/>
          <w:rtl w:val="0"/>
          <w:lang w:val="en-US"/>
          <w14:textFill>
            <w14:solidFill>
              <w14:srgbClr w14:val="011993"/>
            </w14:solidFill>
          </w14:textFill>
        </w:rPr>
        <w:t>Washington, DC 20500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a245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0"/>
      <w:bCs w:val="0"/>
      <w:outline w:val="0"/>
      <w:color w:val="0432ff"/>
      <w14:textFill>
        <w14:solidFill>
          <w14:srgbClr w14:val="0433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ff2600"/>
      <w14:textFill>
        <w14:solidFill>
          <w14:srgbClr w14:val="FF26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