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1AC7CE" w14:textId="1ABA4F80" w:rsidR="00123F08" w:rsidRDefault="003C2F66" w:rsidP="003D5F7C">
      <w:pPr>
        <w:pStyle w:val="BodyA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3D5F7C">
        <w:rPr>
          <w:rFonts w:ascii="Times New Roman" w:hAnsi="Times New Roman" w:cs="Times New Roman"/>
          <w:b/>
          <w:bCs/>
          <w:sz w:val="32"/>
          <w:szCs w:val="32"/>
        </w:rPr>
        <w:t>Health Care Reform Meeting</w:t>
      </w:r>
      <w:r w:rsidR="003D5F7C" w:rsidRPr="003D5F7C">
        <w:rPr>
          <w:rFonts w:ascii="Times New Roman" w:hAnsi="Times New Roman" w:cs="Times New Roman"/>
          <w:b/>
          <w:bCs/>
          <w:sz w:val="32"/>
          <w:szCs w:val="32"/>
        </w:rPr>
        <w:t xml:space="preserve"> Notes –</w:t>
      </w:r>
      <w:r w:rsidRPr="003D5F7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3D5F7C" w:rsidRPr="003D5F7C">
        <w:rPr>
          <w:rFonts w:ascii="Times New Roman" w:hAnsi="Times New Roman" w:cs="Times New Roman"/>
          <w:b/>
          <w:bCs/>
          <w:sz w:val="32"/>
          <w:szCs w:val="32"/>
        </w:rPr>
        <w:t>February 22, 2022</w:t>
      </w:r>
    </w:p>
    <w:p w14:paraId="7888A7B4" w14:textId="36EB4A8A" w:rsidR="003D5F7C" w:rsidRPr="003D5F7C" w:rsidRDefault="003D5F7C" w:rsidP="003D5F7C">
      <w:pPr>
        <w:pStyle w:val="BodyA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D5F7C">
        <w:rPr>
          <w:rFonts w:ascii="Times New Roman" w:hAnsi="Times New Roman" w:cs="Times New Roman"/>
          <w:b/>
          <w:bCs/>
          <w:sz w:val="24"/>
          <w:szCs w:val="24"/>
        </w:rPr>
        <w:t>Progressive Action for the Common Good</w:t>
      </w:r>
    </w:p>
    <w:p w14:paraId="29C249C5" w14:textId="77777777" w:rsidR="003D5F7C" w:rsidRPr="003D5F7C" w:rsidRDefault="003D5F7C" w:rsidP="003D5F7C">
      <w:pPr>
        <w:pStyle w:val="BodyA"/>
        <w:spacing w:after="0" w:line="240" w:lineRule="auto"/>
        <w:jc w:val="center"/>
        <w:rPr>
          <w:rFonts w:ascii="Times New Roman" w:eastAsia="Century Gothic" w:hAnsi="Times New Roman" w:cs="Times New Roman"/>
          <w:b/>
          <w:bCs/>
          <w:sz w:val="32"/>
          <w:szCs w:val="32"/>
        </w:rPr>
      </w:pPr>
    </w:p>
    <w:p w14:paraId="1F701F7A" w14:textId="2BED922F" w:rsidR="00123F08" w:rsidRDefault="003C2F66" w:rsidP="003D5F7C">
      <w:pPr>
        <w:pStyle w:val="BodyA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5F7C">
        <w:rPr>
          <w:rFonts w:ascii="Times New Roman" w:hAnsi="Times New Roman" w:cs="Times New Roman"/>
          <w:b/>
          <w:bCs/>
          <w:sz w:val="24"/>
          <w:szCs w:val="24"/>
        </w:rPr>
        <w:t>Present:</w:t>
      </w:r>
      <w:r w:rsidRPr="003D5F7C">
        <w:rPr>
          <w:rFonts w:ascii="Times New Roman" w:hAnsi="Times New Roman" w:cs="Times New Roman"/>
          <w:sz w:val="24"/>
          <w:szCs w:val="24"/>
        </w:rPr>
        <w:t xml:space="preserve"> Jeannie, Frank, Diane, Kay Pence, Alta, Deb Sperry, </w:t>
      </w:r>
      <w:r w:rsidRPr="003D5F7C">
        <w:rPr>
          <w:rFonts w:ascii="Times New Roman" w:hAnsi="Times New Roman" w:cs="Times New Roman"/>
          <w:sz w:val="24"/>
          <w:szCs w:val="24"/>
        </w:rPr>
        <w:t>Julie</w:t>
      </w:r>
    </w:p>
    <w:p w14:paraId="7B68E242" w14:textId="77777777" w:rsidR="003D5F7C" w:rsidRDefault="003D5F7C">
      <w:pPr>
        <w:pStyle w:val="BodyA"/>
        <w:rPr>
          <w:rFonts w:ascii="Times New Roman" w:hAnsi="Times New Roman" w:cs="Times New Roman"/>
          <w:b/>
          <w:bCs/>
          <w:sz w:val="24"/>
          <w:szCs w:val="24"/>
        </w:rPr>
      </w:pPr>
    </w:p>
    <w:p w14:paraId="2A923ACE" w14:textId="378EECB4" w:rsidR="003D5F7C" w:rsidRPr="003D5F7C" w:rsidRDefault="003D5F7C">
      <w:pPr>
        <w:pStyle w:val="BodyA"/>
        <w:rPr>
          <w:rFonts w:ascii="Times New Roman" w:eastAsia="Century Gothic" w:hAnsi="Times New Roman" w:cs="Times New Roman"/>
          <w:sz w:val="24"/>
          <w:szCs w:val="24"/>
        </w:rPr>
      </w:pPr>
      <w:r w:rsidRPr="003D5F7C">
        <w:rPr>
          <w:rFonts w:ascii="Times New Roman" w:hAnsi="Times New Roman" w:cs="Times New Roman"/>
          <w:b/>
          <w:bCs/>
          <w:sz w:val="24"/>
          <w:szCs w:val="24"/>
        </w:rPr>
        <w:t>Media blitz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information</w:t>
      </w:r>
    </w:p>
    <w:p w14:paraId="2B7445B1" w14:textId="77777777" w:rsidR="00123F08" w:rsidRPr="003D5F7C" w:rsidRDefault="003C2F66">
      <w:pPr>
        <w:pStyle w:val="BodyA"/>
        <w:rPr>
          <w:rFonts w:ascii="Times New Roman" w:eastAsia="Century Gothic" w:hAnsi="Times New Roman" w:cs="Times New Roman"/>
          <w:sz w:val="24"/>
          <w:szCs w:val="24"/>
        </w:rPr>
      </w:pPr>
      <w:r w:rsidRPr="003D5F7C">
        <w:rPr>
          <w:rFonts w:ascii="Times New Roman" w:hAnsi="Times New Roman" w:cs="Times New Roman"/>
          <w:sz w:val="24"/>
          <w:szCs w:val="24"/>
        </w:rPr>
        <w:t xml:space="preserve">Jeannie went over the PACG page </w:t>
      </w:r>
      <w:r w:rsidRPr="003D5F7C">
        <w:rPr>
          <w:rFonts w:ascii="Times New Roman" w:hAnsi="Times New Roman" w:cs="Times New Roman"/>
          <w:sz w:val="24"/>
          <w:szCs w:val="24"/>
        </w:rPr>
        <w:t>–</w:t>
      </w:r>
      <w:r w:rsidRPr="003D5F7C">
        <w:rPr>
          <w:rFonts w:ascii="Times New Roman" w:hAnsi="Times New Roman" w:cs="Times New Roman"/>
          <w:sz w:val="24"/>
          <w:szCs w:val="24"/>
        </w:rPr>
        <w:t xml:space="preserve">format and places to ramp up Health Care Reform landing page. HCR needs to submit content. Jeannie </w:t>
      </w:r>
      <w:r w:rsidRPr="003D5F7C">
        <w:rPr>
          <w:rFonts w:ascii="Times New Roman" w:hAnsi="Times New Roman" w:cs="Times New Roman"/>
          <w:sz w:val="24"/>
          <w:szCs w:val="24"/>
        </w:rPr>
        <w:t xml:space="preserve">requests that info be sent to her in a word document, with links. Website is done in Weebly, which Alta is also familiar with. There a </w:t>
      </w:r>
      <w:proofErr w:type="gramStart"/>
      <w:r w:rsidRPr="003D5F7C">
        <w:rPr>
          <w:rFonts w:ascii="Times New Roman" w:hAnsi="Times New Roman" w:cs="Times New Roman"/>
          <w:sz w:val="24"/>
          <w:szCs w:val="24"/>
        </w:rPr>
        <w:t>various routes</w:t>
      </w:r>
      <w:proofErr w:type="gramEnd"/>
      <w:r w:rsidRPr="003D5F7C">
        <w:rPr>
          <w:rFonts w:ascii="Times New Roman" w:hAnsi="Times New Roman" w:cs="Times New Roman"/>
          <w:sz w:val="24"/>
          <w:szCs w:val="24"/>
        </w:rPr>
        <w:t xml:space="preserve"> to achieve this.  It sounds like we need a blog post. Discussion of whether we want link to </w:t>
      </w:r>
      <w:proofErr w:type="spellStart"/>
      <w:r w:rsidRPr="003D5F7C">
        <w:rPr>
          <w:rFonts w:ascii="Times New Roman" w:hAnsi="Times New Roman" w:cs="Times New Roman"/>
          <w:sz w:val="24"/>
          <w:szCs w:val="24"/>
        </w:rPr>
        <w:t>pacg</w:t>
      </w:r>
      <w:proofErr w:type="spellEnd"/>
      <w:r w:rsidRPr="003D5F7C">
        <w:rPr>
          <w:rFonts w:ascii="Times New Roman" w:hAnsi="Times New Roman" w:cs="Times New Roman"/>
          <w:sz w:val="24"/>
          <w:szCs w:val="24"/>
        </w:rPr>
        <w:t xml:space="preserve"> homepage </w:t>
      </w:r>
      <w:r w:rsidRPr="003D5F7C">
        <w:rPr>
          <w:rFonts w:ascii="Times New Roman" w:hAnsi="Times New Roman" w:cs="Times New Roman"/>
          <w:sz w:val="24"/>
          <w:szCs w:val="24"/>
        </w:rPr>
        <w:t>or to Health Care Reform portion of the page.</w:t>
      </w:r>
    </w:p>
    <w:p w14:paraId="26A25DE3" w14:textId="77777777" w:rsidR="00123F08" w:rsidRPr="003D5F7C" w:rsidRDefault="003C2F66">
      <w:pPr>
        <w:pStyle w:val="BodyA"/>
        <w:rPr>
          <w:rFonts w:ascii="Times New Roman" w:eastAsia="Century Gothic" w:hAnsi="Times New Roman" w:cs="Times New Roman"/>
          <w:sz w:val="24"/>
          <w:szCs w:val="24"/>
        </w:rPr>
      </w:pPr>
      <w:r w:rsidRPr="003D5F7C">
        <w:rPr>
          <w:rFonts w:ascii="Times New Roman" w:hAnsi="Times New Roman" w:cs="Times New Roman"/>
          <w:sz w:val="24"/>
          <w:szCs w:val="24"/>
        </w:rPr>
        <w:t>The sooner we can get ready info to Jeannie, the better</w:t>
      </w:r>
      <w:r w:rsidRPr="003D5F7C">
        <w:rPr>
          <w:rFonts w:ascii="Times New Roman" w:hAnsi="Times New Roman" w:cs="Times New Roman"/>
          <w:sz w:val="24"/>
          <w:szCs w:val="24"/>
        </w:rPr>
        <w:t>—</w:t>
      </w:r>
      <w:r w:rsidRPr="003D5F7C">
        <w:rPr>
          <w:rFonts w:ascii="Times New Roman" w:hAnsi="Times New Roman" w:cs="Times New Roman"/>
          <w:sz w:val="24"/>
          <w:szCs w:val="24"/>
        </w:rPr>
        <w:t>ideally in a Word document.</w:t>
      </w:r>
    </w:p>
    <w:p w14:paraId="3DF884FD" w14:textId="77777777" w:rsidR="00123F08" w:rsidRPr="003D5F7C" w:rsidRDefault="003C2F66">
      <w:pPr>
        <w:pStyle w:val="BodyA"/>
        <w:rPr>
          <w:rFonts w:ascii="Times New Roman" w:eastAsia="Century Gothic" w:hAnsi="Times New Roman" w:cs="Times New Roman"/>
          <w:sz w:val="24"/>
          <w:szCs w:val="24"/>
        </w:rPr>
      </w:pPr>
      <w:r w:rsidRPr="003D5F7C">
        <w:rPr>
          <w:rFonts w:ascii="Times New Roman" w:hAnsi="Times New Roman" w:cs="Times New Roman"/>
          <w:sz w:val="24"/>
          <w:szCs w:val="24"/>
        </w:rPr>
        <w:t>Sharing of QCTs rep Richard</w:t>
      </w:r>
      <w:r w:rsidRPr="003D5F7C">
        <w:rPr>
          <w:rFonts w:ascii="Times New Roman" w:hAnsi="Times New Roman" w:cs="Times New Roman"/>
          <w:sz w:val="24"/>
          <w:szCs w:val="24"/>
        </w:rPr>
        <w:t>’</w:t>
      </w:r>
      <w:r w:rsidRPr="003D5F7C">
        <w:rPr>
          <w:rFonts w:ascii="Times New Roman" w:hAnsi="Times New Roman" w:cs="Times New Roman"/>
          <w:sz w:val="24"/>
          <w:szCs w:val="24"/>
        </w:rPr>
        <w:t>s proposal and draft image to link. Discussion of layout a font choice -capitals and underlines. W</w:t>
      </w:r>
      <w:r w:rsidRPr="003D5F7C">
        <w:rPr>
          <w:rFonts w:ascii="Times New Roman" w:hAnsi="Times New Roman" w:cs="Times New Roman"/>
          <w:sz w:val="24"/>
          <w:szCs w:val="24"/>
        </w:rPr>
        <w:t>e will want effective, actionable landing site.</w:t>
      </w:r>
    </w:p>
    <w:p w14:paraId="0212A83E" w14:textId="77777777" w:rsidR="00123F08" w:rsidRPr="003D5F7C" w:rsidRDefault="003C2F66">
      <w:pPr>
        <w:pStyle w:val="BodyA"/>
        <w:rPr>
          <w:rStyle w:val="None"/>
          <w:rFonts w:ascii="Times New Roman" w:eastAsia="Century Gothic" w:hAnsi="Times New Roman" w:cs="Times New Roman"/>
          <w:sz w:val="24"/>
          <w:szCs w:val="24"/>
        </w:rPr>
      </w:pPr>
      <w:r w:rsidRPr="003D5F7C">
        <w:rPr>
          <w:rFonts w:ascii="Times New Roman" w:hAnsi="Times New Roman" w:cs="Times New Roman"/>
          <w:sz w:val="24"/>
          <w:szCs w:val="24"/>
        </w:rPr>
        <w:t xml:space="preserve">As a forum, Health Care Reform members should start submitting information and actions to help lower drug process. </w:t>
      </w:r>
      <w:hyperlink r:id="rId6" w:history="1">
        <w:r w:rsidRPr="003D5F7C">
          <w:rPr>
            <w:rStyle w:val="Hyperlink0"/>
            <w:rFonts w:ascii="Times New Roman" w:hAnsi="Times New Roman" w:cs="Times New Roman"/>
            <w:sz w:val="24"/>
            <w:szCs w:val="24"/>
          </w:rPr>
          <w:t>price.jeannie@gmail.com</w:t>
        </w:r>
      </w:hyperlink>
      <w:r w:rsidRPr="003D5F7C">
        <w:rPr>
          <w:rStyle w:val="None"/>
          <w:rFonts w:ascii="Times New Roman" w:hAnsi="Times New Roman" w:cs="Times New Roman"/>
          <w:sz w:val="24"/>
          <w:szCs w:val="24"/>
        </w:rPr>
        <w:t xml:space="preserve"> Jeannie will serve as r</w:t>
      </w:r>
      <w:r w:rsidRPr="003D5F7C">
        <w:rPr>
          <w:rStyle w:val="None"/>
          <w:rFonts w:ascii="Times New Roman" w:hAnsi="Times New Roman" w:cs="Times New Roman"/>
          <w:sz w:val="24"/>
          <w:szCs w:val="24"/>
        </w:rPr>
        <w:t>epository.</w:t>
      </w:r>
    </w:p>
    <w:p w14:paraId="20CD0D32" w14:textId="77777777" w:rsidR="00123F08" w:rsidRPr="003D5F7C" w:rsidRDefault="003C2F66">
      <w:pPr>
        <w:pStyle w:val="BodyA"/>
        <w:rPr>
          <w:rStyle w:val="None"/>
          <w:rFonts w:ascii="Times New Roman" w:eastAsia="Century Gothic" w:hAnsi="Times New Roman" w:cs="Times New Roman"/>
          <w:sz w:val="24"/>
          <w:szCs w:val="24"/>
        </w:rPr>
      </w:pPr>
      <w:r w:rsidRPr="003D5F7C">
        <w:rPr>
          <w:rStyle w:val="None"/>
          <w:rFonts w:ascii="Times New Roman" w:hAnsi="Times New Roman" w:cs="Times New Roman"/>
          <w:sz w:val="24"/>
          <w:szCs w:val="24"/>
        </w:rPr>
        <w:t>Diane will work on list on what we need to do to update Health Care Reform landing page.</w:t>
      </w:r>
    </w:p>
    <w:p w14:paraId="757FF342" w14:textId="77777777" w:rsidR="00123F08" w:rsidRPr="003D5F7C" w:rsidRDefault="003C2F66">
      <w:pPr>
        <w:pStyle w:val="BodyA"/>
        <w:rPr>
          <w:rStyle w:val="None"/>
          <w:rFonts w:ascii="Times New Roman" w:eastAsia="Century Gothic" w:hAnsi="Times New Roman" w:cs="Times New Roman"/>
          <w:sz w:val="24"/>
          <w:szCs w:val="24"/>
        </w:rPr>
      </w:pPr>
      <w:r w:rsidRPr="003D5F7C">
        <w:rPr>
          <w:rStyle w:val="None"/>
          <w:rFonts w:ascii="Times New Roman" w:hAnsi="Times New Roman" w:cs="Times New Roman"/>
          <w:sz w:val="24"/>
          <w:szCs w:val="24"/>
        </w:rPr>
        <w:t>The forums are responsible for updating info on PACGqc.org page.</w:t>
      </w:r>
    </w:p>
    <w:p w14:paraId="48A40F61" w14:textId="77777777" w:rsidR="00123F08" w:rsidRPr="003D5F7C" w:rsidRDefault="003C2F66">
      <w:pPr>
        <w:pStyle w:val="BodyA"/>
        <w:rPr>
          <w:rStyle w:val="None"/>
          <w:rFonts w:ascii="Times New Roman" w:eastAsia="Century Gothic" w:hAnsi="Times New Roman" w:cs="Times New Roman"/>
          <w:sz w:val="24"/>
          <w:szCs w:val="24"/>
        </w:rPr>
      </w:pPr>
      <w:r w:rsidRPr="003D5F7C">
        <w:rPr>
          <w:rStyle w:val="None"/>
          <w:rFonts w:ascii="Times New Roman" w:hAnsi="Times New Roman" w:cs="Times New Roman"/>
          <w:sz w:val="24"/>
          <w:szCs w:val="24"/>
        </w:rPr>
        <w:t>Diane will send Elizabeth Warren discussion of lowering med prices to all attending this Zo</w:t>
      </w:r>
      <w:r w:rsidRPr="003D5F7C">
        <w:rPr>
          <w:rStyle w:val="None"/>
          <w:rFonts w:ascii="Times New Roman" w:hAnsi="Times New Roman" w:cs="Times New Roman"/>
          <w:sz w:val="24"/>
          <w:szCs w:val="24"/>
        </w:rPr>
        <w:t>om meeting.</w:t>
      </w:r>
    </w:p>
    <w:p w14:paraId="58EEE55D" w14:textId="77777777" w:rsidR="00123F08" w:rsidRPr="003D5F7C" w:rsidRDefault="003C2F66">
      <w:pPr>
        <w:pStyle w:val="BodyA"/>
        <w:rPr>
          <w:rStyle w:val="None"/>
          <w:rFonts w:ascii="Times New Roman" w:eastAsia="Century Gothic" w:hAnsi="Times New Roman" w:cs="Times New Roman"/>
          <w:sz w:val="24"/>
          <w:szCs w:val="24"/>
        </w:rPr>
      </w:pPr>
      <w:r w:rsidRPr="003D5F7C">
        <w:rPr>
          <w:rStyle w:val="None"/>
          <w:rFonts w:ascii="Times New Roman" w:hAnsi="Times New Roman" w:cs="Times New Roman"/>
          <w:sz w:val="24"/>
          <w:szCs w:val="24"/>
        </w:rPr>
        <w:t>Put in subject line to Jeannie. We can submit our letters to the editor for the blog post.</w:t>
      </w:r>
    </w:p>
    <w:p w14:paraId="5FE1F48E" w14:textId="77777777" w:rsidR="00123F08" w:rsidRPr="003D5F7C" w:rsidRDefault="003C2F66">
      <w:pPr>
        <w:pStyle w:val="BodyA"/>
        <w:rPr>
          <w:rStyle w:val="None"/>
          <w:rFonts w:ascii="Times New Roman" w:eastAsia="Century Gothic" w:hAnsi="Times New Roman" w:cs="Times New Roman"/>
          <w:sz w:val="24"/>
          <w:szCs w:val="24"/>
        </w:rPr>
      </w:pPr>
      <w:r w:rsidRPr="003D5F7C">
        <w:rPr>
          <w:rStyle w:val="None"/>
          <w:rFonts w:ascii="Times New Roman" w:hAnsi="Times New Roman" w:cs="Times New Roman"/>
          <w:sz w:val="24"/>
          <w:szCs w:val="24"/>
        </w:rPr>
        <w:t>Deb urged us to make haste in submitting updated info. She will present to Board meeting tomorrow.</w:t>
      </w:r>
    </w:p>
    <w:p w14:paraId="7A6FC845" w14:textId="77777777" w:rsidR="00123F08" w:rsidRPr="003D5F7C" w:rsidRDefault="003C2F66">
      <w:pPr>
        <w:pStyle w:val="BodyA"/>
        <w:rPr>
          <w:rStyle w:val="None"/>
          <w:rFonts w:ascii="Times New Roman" w:eastAsia="Century Gothic" w:hAnsi="Times New Roman" w:cs="Times New Roman"/>
          <w:sz w:val="24"/>
          <w:szCs w:val="24"/>
        </w:rPr>
      </w:pPr>
      <w:r w:rsidRPr="003D5F7C">
        <w:rPr>
          <w:rStyle w:val="None"/>
          <w:rFonts w:ascii="Times New Roman" w:hAnsi="Times New Roman" w:cs="Times New Roman"/>
          <w:sz w:val="24"/>
          <w:szCs w:val="24"/>
        </w:rPr>
        <w:t>Julie will request this be put on Agenda under New bus</w:t>
      </w:r>
      <w:r w:rsidRPr="003D5F7C">
        <w:rPr>
          <w:rStyle w:val="None"/>
          <w:rFonts w:ascii="Times New Roman" w:hAnsi="Times New Roman" w:cs="Times New Roman"/>
          <w:sz w:val="24"/>
          <w:szCs w:val="24"/>
        </w:rPr>
        <w:t xml:space="preserve">iness. She will email Glenda. If folks have questions, they surely can contact Richard (QCT guy). </w:t>
      </w:r>
    </w:p>
    <w:p w14:paraId="2D62F35B" w14:textId="77777777" w:rsidR="00123F08" w:rsidRPr="003D5F7C" w:rsidRDefault="003C2F66">
      <w:pPr>
        <w:pStyle w:val="BodyA"/>
        <w:rPr>
          <w:rStyle w:val="None"/>
          <w:rFonts w:ascii="Times New Roman" w:eastAsia="Century Gothic" w:hAnsi="Times New Roman" w:cs="Times New Roman"/>
          <w:sz w:val="24"/>
          <w:szCs w:val="24"/>
        </w:rPr>
      </w:pPr>
      <w:r w:rsidRPr="003D5F7C">
        <w:rPr>
          <w:rStyle w:val="None"/>
          <w:rFonts w:ascii="Times New Roman" w:hAnsi="Times New Roman" w:cs="Times New Roman"/>
          <w:sz w:val="24"/>
          <w:szCs w:val="24"/>
        </w:rPr>
        <w:t xml:space="preserve">Diane: using this tactic will give us info as to who is actually seeing our advertising. </w:t>
      </w:r>
    </w:p>
    <w:p w14:paraId="481EC04D" w14:textId="77777777" w:rsidR="00123F08" w:rsidRPr="003D5F7C" w:rsidRDefault="003C2F66">
      <w:pPr>
        <w:pStyle w:val="BodyA"/>
        <w:rPr>
          <w:rStyle w:val="None"/>
          <w:rFonts w:ascii="Times New Roman" w:eastAsia="Century Gothic" w:hAnsi="Times New Roman" w:cs="Times New Roman"/>
          <w:sz w:val="24"/>
          <w:szCs w:val="24"/>
        </w:rPr>
      </w:pPr>
      <w:r w:rsidRPr="003D5F7C">
        <w:rPr>
          <w:rStyle w:val="None"/>
          <w:rFonts w:ascii="Times New Roman" w:hAnsi="Times New Roman" w:cs="Times New Roman"/>
          <w:sz w:val="24"/>
          <w:szCs w:val="24"/>
        </w:rPr>
        <w:t>Alliance for Retired Americans put out social security benefits. Ka</w:t>
      </w:r>
      <w:r w:rsidRPr="003D5F7C">
        <w:rPr>
          <w:rStyle w:val="None"/>
          <w:rFonts w:ascii="Times New Roman" w:hAnsi="Times New Roman" w:cs="Times New Roman"/>
          <w:sz w:val="24"/>
          <w:szCs w:val="24"/>
        </w:rPr>
        <w:t>y will submit.</w:t>
      </w:r>
    </w:p>
    <w:p w14:paraId="5EC4266F" w14:textId="77777777" w:rsidR="00123F08" w:rsidRPr="003D5F7C" w:rsidRDefault="003C2F66">
      <w:pPr>
        <w:pStyle w:val="BodyA"/>
        <w:rPr>
          <w:rStyle w:val="None"/>
          <w:rFonts w:ascii="Times New Roman" w:eastAsia="Century Gothic" w:hAnsi="Times New Roman" w:cs="Times New Roman"/>
          <w:sz w:val="24"/>
          <w:szCs w:val="24"/>
        </w:rPr>
      </w:pPr>
      <w:r w:rsidRPr="003D5F7C">
        <w:rPr>
          <w:rStyle w:val="None"/>
          <w:rFonts w:ascii="Times New Roman" w:hAnsi="Times New Roman" w:cs="Times New Roman"/>
          <w:sz w:val="24"/>
          <w:szCs w:val="24"/>
        </w:rPr>
        <w:t>Alta: PACG works best in coalition with other organizations. We welcome cooperation with such groups as ARA.</w:t>
      </w:r>
    </w:p>
    <w:p w14:paraId="26034FB6" w14:textId="77777777" w:rsidR="00123F08" w:rsidRPr="003D5F7C" w:rsidRDefault="003C2F66">
      <w:pPr>
        <w:pStyle w:val="BodyA"/>
        <w:rPr>
          <w:rStyle w:val="None"/>
          <w:rFonts w:ascii="Times New Roman" w:eastAsia="Century Gothic" w:hAnsi="Times New Roman" w:cs="Times New Roman"/>
          <w:sz w:val="24"/>
          <w:szCs w:val="24"/>
        </w:rPr>
      </w:pPr>
      <w:r w:rsidRPr="003D5F7C">
        <w:rPr>
          <w:rStyle w:val="None"/>
          <w:rFonts w:ascii="Times New Roman" w:hAnsi="Times New Roman" w:cs="Times New Roman"/>
          <w:sz w:val="24"/>
          <w:szCs w:val="24"/>
        </w:rPr>
        <w:t xml:space="preserve">Actions: We need to comb through webpage and remove outdated info. Diane will send some edits to Frank. Frank will re-send letters. </w:t>
      </w:r>
      <w:r w:rsidRPr="003D5F7C">
        <w:rPr>
          <w:rStyle w:val="None"/>
          <w:rFonts w:ascii="Times New Roman" w:hAnsi="Times New Roman" w:cs="Times New Roman"/>
          <w:sz w:val="24"/>
          <w:szCs w:val="24"/>
        </w:rPr>
        <w:t xml:space="preserve">Julie will create a </w:t>
      </w:r>
      <w:proofErr w:type="spellStart"/>
      <w:r w:rsidRPr="003D5F7C">
        <w:rPr>
          <w:rStyle w:val="None"/>
          <w:rFonts w:ascii="Times New Roman" w:hAnsi="Times New Roman" w:cs="Times New Roman"/>
          <w:sz w:val="24"/>
          <w:szCs w:val="24"/>
        </w:rPr>
        <w:t>Bitly</w:t>
      </w:r>
      <w:proofErr w:type="spellEnd"/>
      <w:r w:rsidRPr="003D5F7C">
        <w:rPr>
          <w:rStyle w:val="None"/>
          <w:rFonts w:ascii="Times New Roman" w:hAnsi="Times New Roman" w:cs="Times New Roman"/>
          <w:sz w:val="24"/>
          <w:szCs w:val="24"/>
        </w:rPr>
        <w:t>, shorter URL. Deb can submit letter on Frank</w:t>
      </w:r>
      <w:r w:rsidRPr="003D5F7C">
        <w:rPr>
          <w:rStyle w:val="None"/>
          <w:rFonts w:ascii="Times New Roman" w:hAnsi="Times New Roman" w:cs="Times New Roman"/>
          <w:sz w:val="24"/>
          <w:szCs w:val="24"/>
        </w:rPr>
        <w:t>’</w:t>
      </w:r>
      <w:r w:rsidRPr="003D5F7C">
        <w:rPr>
          <w:rStyle w:val="None"/>
          <w:rFonts w:ascii="Times New Roman" w:hAnsi="Times New Roman" w:cs="Times New Roman"/>
          <w:sz w:val="24"/>
          <w:szCs w:val="24"/>
        </w:rPr>
        <w:t xml:space="preserve">s behalf to North Scott Press. Julie will resend </w:t>
      </w:r>
      <w:r w:rsidRPr="003D5F7C">
        <w:rPr>
          <w:rStyle w:val="None"/>
          <w:rFonts w:ascii="Times New Roman" w:hAnsi="Times New Roman" w:cs="Times New Roman"/>
          <w:sz w:val="24"/>
          <w:szCs w:val="24"/>
        </w:rPr>
        <w:t>“</w:t>
      </w:r>
      <w:r w:rsidRPr="003D5F7C">
        <w:rPr>
          <w:rStyle w:val="None"/>
          <w:rFonts w:ascii="Times New Roman" w:hAnsi="Times New Roman" w:cs="Times New Roman"/>
          <w:sz w:val="24"/>
          <w:szCs w:val="24"/>
        </w:rPr>
        <w:t>Pay or Die</w:t>
      </w:r>
      <w:r w:rsidRPr="003D5F7C">
        <w:rPr>
          <w:rStyle w:val="None"/>
          <w:rFonts w:ascii="Times New Roman" w:hAnsi="Times New Roman" w:cs="Times New Roman"/>
          <w:sz w:val="24"/>
          <w:szCs w:val="24"/>
        </w:rPr>
        <w:t xml:space="preserve">” </w:t>
      </w:r>
      <w:r w:rsidRPr="003D5F7C">
        <w:rPr>
          <w:rStyle w:val="None"/>
          <w:rFonts w:ascii="Times New Roman" w:hAnsi="Times New Roman" w:cs="Times New Roman"/>
          <w:sz w:val="24"/>
          <w:szCs w:val="24"/>
        </w:rPr>
        <w:t xml:space="preserve">documentary link. Diane will send Elizabeth Warren informational letter. </w:t>
      </w:r>
    </w:p>
    <w:p w14:paraId="6815B55B" w14:textId="77777777" w:rsidR="00123F08" w:rsidRPr="003D5F7C" w:rsidRDefault="003C2F66">
      <w:pPr>
        <w:pStyle w:val="BodyA"/>
        <w:rPr>
          <w:rStyle w:val="None"/>
          <w:rFonts w:ascii="Times New Roman" w:eastAsia="Century Gothic" w:hAnsi="Times New Roman" w:cs="Times New Roman"/>
          <w:sz w:val="24"/>
          <w:szCs w:val="24"/>
        </w:rPr>
      </w:pPr>
      <w:r w:rsidRPr="003D5F7C">
        <w:rPr>
          <w:rStyle w:val="None"/>
          <w:rFonts w:ascii="Times New Roman" w:hAnsi="Times New Roman" w:cs="Times New Roman"/>
          <w:sz w:val="24"/>
          <w:szCs w:val="24"/>
        </w:rPr>
        <w:t>“</w:t>
      </w:r>
      <w:r w:rsidRPr="003D5F7C">
        <w:rPr>
          <w:rStyle w:val="None"/>
          <w:rFonts w:ascii="Times New Roman" w:hAnsi="Times New Roman" w:cs="Times New Roman"/>
          <w:sz w:val="24"/>
          <w:szCs w:val="24"/>
        </w:rPr>
        <w:t>Recent Letters to the Editor</w:t>
      </w:r>
      <w:r w:rsidRPr="003D5F7C">
        <w:rPr>
          <w:rStyle w:val="None"/>
          <w:rFonts w:ascii="Times New Roman" w:hAnsi="Times New Roman" w:cs="Times New Roman"/>
          <w:sz w:val="24"/>
          <w:szCs w:val="24"/>
        </w:rPr>
        <w:t xml:space="preserve">” </w:t>
      </w:r>
      <w:r w:rsidRPr="003D5F7C">
        <w:rPr>
          <w:rStyle w:val="None"/>
          <w:rFonts w:ascii="Times New Roman" w:hAnsi="Times New Roman" w:cs="Times New Roman"/>
          <w:sz w:val="24"/>
          <w:szCs w:val="24"/>
          <w:lang w:val="fr-FR"/>
        </w:rPr>
        <w:t>section.</w:t>
      </w:r>
    </w:p>
    <w:p w14:paraId="23DB65C3" w14:textId="77777777" w:rsidR="00123F08" w:rsidRPr="003D5F7C" w:rsidRDefault="003C2F66">
      <w:pPr>
        <w:pStyle w:val="BodyA"/>
        <w:rPr>
          <w:rStyle w:val="None"/>
          <w:rFonts w:ascii="Times New Roman" w:eastAsia="Century Gothic" w:hAnsi="Times New Roman" w:cs="Times New Roman"/>
          <w:b/>
          <w:bCs/>
          <w:sz w:val="24"/>
          <w:szCs w:val="24"/>
        </w:rPr>
      </w:pPr>
      <w:r w:rsidRPr="003D5F7C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Next </w:t>
      </w:r>
      <w:r w:rsidRPr="003D5F7C">
        <w:rPr>
          <w:rStyle w:val="None"/>
          <w:rFonts w:ascii="Times New Roman" w:hAnsi="Times New Roman" w:cs="Times New Roman"/>
          <w:b/>
          <w:bCs/>
          <w:sz w:val="24"/>
          <w:szCs w:val="24"/>
        </w:rPr>
        <w:t>media blitz meeting Thursday March 3</w:t>
      </w:r>
      <w:r w:rsidRPr="003D5F7C">
        <w:rPr>
          <w:rStyle w:val="None"/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3D5F7C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 at 2:30 pm. Julie will set up Zoom. We will resume our regular HCRF meetings on the 2</w:t>
      </w:r>
      <w:r w:rsidRPr="003D5F7C">
        <w:rPr>
          <w:rStyle w:val="None"/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3D5F7C">
        <w:rPr>
          <w:rStyle w:val="None"/>
          <w:rFonts w:ascii="Times New Roman" w:hAnsi="Times New Roman" w:cs="Times New Roman"/>
          <w:b/>
          <w:bCs/>
          <w:sz w:val="24"/>
          <w:szCs w:val="24"/>
        </w:rPr>
        <w:t xml:space="preserve"> Wednesday of each month at 2:30 pm, (March 9</w:t>
      </w:r>
      <w:r w:rsidRPr="003D5F7C">
        <w:rPr>
          <w:rStyle w:val="None"/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3D5F7C">
        <w:rPr>
          <w:rStyle w:val="None"/>
          <w:rFonts w:ascii="Times New Roman" w:hAnsi="Times New Roman" w:cs="Times New Roman"/>
          <w:b/>
          <w:bCs/>
          <w:sz w:val="24"/>
          <w:szCs w:val="24"/>
        </w:rPr>
        <w:t>)</w:t>
      </w:r>
    </w:p>
    <w:p w14:paraId="17D46160" w14:textId="77777777" w:rsidR="00F86C36" w:rsidRDefault="00F86C36">
      <w:pPr>
        <w:pStyle w:val="BodyA"/>
        <w:rPr>
          <w:rStyle w:val="None"/>
          <w:rFonts w:ascii="Times New Roman" w:hAnsi="Times New Roman" w:cs="Times New Roman"/>
          <w:i/>
          <w:iCs/>
          <w:sz w:val="24"/>
          <w:szCs w:val="24"/>
        </w:rPr>
      </w:pPr>
    </w:p>
    <w:p w14:paraId="3099024B" w14:textId="12A9D170" w:rsidR="00123F08" w:rsidRPr="003D5F7C" w:rsidRDefault="003C2F66">
      <w:pPr>
        <w:pStyle w:val="BodyA"/>
        <w:rPr>
          <w:rStyle w:val="None"/>
          <w:rFonts w:ascii="Times New Roman" w:eastAsia="Century Gothic" w:hAnsi="Times New Roman" w:cs="Times New Roman"/>
          <w:i/>
          <w:iCs/>
          <w:sz w:val="24"/>
          <w:szCs w:val="24"/>
        </w:rPr>
      </w:pPr>
      <w:bookmarkStart w:id="0" w:name="_GoBack"/>
      <w:bookmarkEnd w:id="0"/>
      <w:r w:rsidRPr="003D5F7C">
        <w:rPr>
          <w:rStyle w:val="None"/>
          <w:rFonts w:ascii="Times New Roman" w:hAnsi="Times New Roman" w:cs="Times New Roman"/>
          <w:i/>
          <w:iCs/>
          <w:sz w:val="24"/>
          <w:szCs w:val="24"/>
        </w:rPr>
        <w:t>Notes taken by Julie Ross</w:t>
      </w:r>
    </w:p>
    <w:p w14:paraId="78F9CCF6" w14:textId="77777777" w:rsidR="00123F08" w:rsidRPr="003D5F7C" w:rsidRDefault="00123F08">
      <w:pPr>
        <w:pStyle w:val="BodyA"/>
        <w:rPr>
          <w:rFonts w:ascii="Times New Roman" w:hAnsi="Times New Roman" w:cs="Times New Roman"/>
          <w:sz w:val="24"/>
          <w:szCs w:val="24"/>
        </w:rPr>
      </w:pPr>
    </w:p>
    <w:sectPr w:rsidR="00123F08" w:rsidRPr="003D5F7C">
      <w:footerReference w:type="default" r:id="rId7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9A7B6E" w14:textId="77777777" w:rsidR="003C2F66" w:rsidRDefault="003C2F66">
      <w:r>
        <w:separator/>
      </w:r>
    </w:p>
  </w:endnote>
  <w:endnote w:type="continuationSeparator" w:id="0">
    <w:p w14:paraId="5AC2CC42" w14:textId="77777777" w:rsidR="003C2F66" w:rsidRDefault="003C2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Corbel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59F2A4" w14:textId="200C80EA" w:rsidR="00123F08" w:rsidRPr="003D5F7C" w:rsidRDefault="003D5F7C">
    <w:pPr>
      <w:pStyle w:val="HeaderFoo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www.pacgqc.org</w:t>
    </w:r>
    <w:r w:rsidRPr="003D5F7C">
      <w:rPr>
        <w:rFonts w:ascii="Times New Roman" w:hAnsi="Times New Roman" w:cs="Times New Roman"/>
      </w:rPr>
      <w:ptab w:relativeTo="margin" w:alignment="center" w:leader="none"/>
    </w:r>
    <w:r w:rsidRPr="003D5F7C">
      <w:rPr>
        <w:rFonts w:ascii="Times New Roman" w:hAnsi="Times New Roman" w:cs="Times New Roman"/>
      </w:rPr>
      <w:ptab w:relativeTo="margin" w:alignment="right" w:leader="none"/>
    </w:r>
    <w:r>
      <w:rPr>
        <w:rFonts w:ascii="Times New Roman" w:hAnsi="Times New Roman" w:cs="Times New Roman"/>
      </w:rPr>
      <w:t>February 22,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283DA" w14:textId="77777777" w:rsidR="003C2F66" w:rsidRDefault="003C2F66">
      <w:r>
        <w:separator/>
      </w:r>
    </w:p>
  </w:footnote>
  <w:footnote w:type="continuationSeparator" w:id="0">
    <w:p w14:paraId="1C498CBE" w14:textId="77777777" w:rsidR="003C2F66" w:rsidRDefault="003C2F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8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08"/>
    <w:rsid w:val="00123F08"/>
    <w:rsid w:val="003C2F66"/>
    <w:rsid w:val="003D5F7C"/>
    <w:rsid w:val="00F86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DD8A59"/>
  <w15:docId w15:val="{CF1A47E7-A588-4B48-B3FD-0B0AA9F43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hi-IN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Century Gothic" w:eastAsia="Century Gothic" w:hAnsi="Century Gothic" w:cs="Century Gothic"/>
      <w:outline w:val="0"/>
      <w:color w:val="0563C1"/>
      <w:u w:val="single" w:color="0563C1"/>
    </w:rPr>
  </w:style>
  <w:style w:type="paragraph" w:styleId="Header">
    <w:name w:val="header"/>
    <w:basedOn w:val="Normal"/>
    <w:link w:val="HeaderChar"/>
    <w:uiPriority w:val="99"/>
    <w:unhideWhenUsed/>
    <w:rsid w:val="003D5F7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5F7C"/>
    <w:rPr>
      <w:sz w:val="24"/>
      <w:szCs w:val="24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3D5F7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5F7C"/>
    <w:rPr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ice.jeannie@gmai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Jeannie Price</cp:lastModifiedBy>
  <cp:revision>3</cp:revision>
  <dcterms:created xsi:type="dcterms:W3CDTF">2023-01-16T23:09:00Z</dcterms:created>
  <dcterms:modified xsi:type="dcterms:W3CDTF">2023-01-16T23:09:00Z</dcterms:modified>
</cp:coreProperties>
</file>